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83" w:rsidRDefault="00F17883" w:rsidP="00F1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9124A" w:rsidRDefault="00F17883" w:rsidP="00F1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реализации программы развития </w:t>
      </w:r>
    </w:p>
    <w:p w:rsidR="0069124A" w:rsidRDefault="00F17883" w:rsidP="00F1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842BE">
        <w:rPr>
          <w:rFonts w:ascii="Times New Roman" w:hAnsi="Times New Roman" w:cs="Times New Roman"/>
          <w:b/>
          <w:sz w:val="28"/>
          <w:szCs w:val="28"/>
        </w:rPr>
        <w:t>Внедрять инновации, сохраняя традиции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17883" w:rsidRDefault="004842BE" w:rsidP="00F1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</w:t>
      </w:r>
      <w:r w:rsidR="00F1788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17883" w:rsidRDefault="00F17883" w:rsidP="00F1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1AA" w:rsidRPr="009B6EED" w:rsidRDefault="004842BE" w:rsidP="004842B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2022-2023 </w:t>
      </w:r>
      <w:proofErr w:type="spellStart"/>
      <w:r w:rsidR="00D9669A">
        <w:rPr>
          <w:sz w:val="28"/>
          <w:szCs w:val="28"/>
        </w:rPr>
        <w:t>уч</w:t>
      </w:r>
      <w:proofErr w:type="gramStart"/>
      <w:r w:rsidR="00D9669A">
        <w:rPr>
          <w:sz w:val="28"/>
          <w:szCs w:val="28"/>
        </w:rPr>
        <w:t>.г</w:t>
      </w:r>
      <w:proofErr w:type="gramEnd"/>
      <w:r w:rsidR="00D9669A">
        <w:rPr>
          <w:sz w:val="28"/>
          <w:szCs w:val="28"/>
        </w:rPr>
        <w:t>од</w:t>
      </w:r>
      <w:proofErr w:type="spellEnd"/>
      <w:r w:rsidR="004236C4" w:rsidRPr="009B6EED">
        <w:rPr>
          <w:sz w:val="28"/>
          <w:szCs w:val="28"/>
        </w:rPr>
        <w:t xml:space="preserve"> является первым</w:t>
      </w:r>
      <w:r>
        <w:rPr>
          <w:sz w:val="28"/>
          <w:szCs w:val="28"/>
        </w:rPr>
        <w:t xml:space="preserve"> </w:t>
      </w:r>
      <w:r w:rsidR="004236C4" w:rsidRPr="009B6EED">
        <w:rPr>
          <w:sz w:val="28"/>
          <w:szCs w:val="28"/>
        </w:rPr>
        <w:t xml:space="preserve">этапом реализации программы </w:t>
      </w:r>
      <w:r w:rsidR="008D3916" w:rsidRPr="009B6EED">
        <w:rPr>
          <w:sz w:val="28"/>
          <w:szCs w:val="28"/>
        </w:rPr>
        <w:t>развития Центра внешкольной работы «Поиск» г.о. Самара.</w:t>
      </w:r>
    </w:p>
    <w:p w:rsidR="00286444" w:rsidRDefault="008D3916" w:rsidP="0028644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9B6EED">
        <w:rPr>
          <w:sz w:val="28"/>
          <w:szCs w:val="28"/>
        </w:rPr>
        <w:t xml:space="preserve">Анализ уровня реализации дополнительных образовательных </w:t>
      </w:r>
      <w:r w:rsidR="00A327B9" w:rsidRPr="009B6EED">
        <w:rPr>
          <w:sz w:val="28"/>
          <w:szCs w:val="28"/>
        </w:rPr>
        <w:t>общеразвивающих программ</w:t>
      </w:r>
      <w:r w:rsidR="00C10794" w:rsidRPr="009B6EED">
        <w:rPr>
          <w:sz w:val="28"/>
          <w:szCs w:val="28"/>
        </w:rPr>
        <w:t>,</w:t>
      </w:r>
      <w:r w:rsidR="00A327B9" w:rsidRPr="009B6EED">
        <w:rPr>
          <w:sz w:val="28"/>
          <w:szCs w:val="28"/>
        </w:rPr>
        <w:t xml:space="preserve"> подробно отраженный в самоанализе учреждения</w:t>
      </w:r>
      <w:r w:rsidR="00C10794" w:rsidRPr="009B6EED">
        <w:rPr>
          <w:sz w:val="28"/>
          <w:szCs w:val="28"/>
        </w:rPr>
        <w:t>,</w:t>
      </w:r>
      <w:r w:rsidR="00A327B9" w:rsidRPr="009B6EED">
        <w:rPr>
          <w:sz w:val="28"/>
          <w:szCs w:val="28"/>
        </w:rPr>
        <w:t xml:space="preserve"> показал повышение качества</w:t>
      </w:r>
      <w:r w:rsidR="002811AA" w:rsidRPr="009B6EED">
        <w:rPr>
          <w:sz w:val="28"/>
          <w:szCs w:val="28"/>
        </w:rPr>
        <w:t xml:space="preserve">, доступности и конкурентоспособности </w:t>
      </w:r>
      <w:r w:rsidR="002811AA" w:rsidRPr="009B6EED">
        <w:rPr>
          <w:color w:val="auto"/>
          <w:sz w:val="28"/>
          <w:szCs w:val="28"/>
        </w:rPr>
        <w:t xml:space="preserve">дополнительного образования, предоставляемого учреждением в интересах обучающихся, их родителей, социальных партнёров и общества в целом через создание в учреждении единого интеграционного социокультурного </w:t>
      </w:r>
      <w:r w:rsidR="00C10794" w:rsidRPr="009B6EED">
        <w:rPr>
          <w:color w:val="auto"/>
          <w:sz w:val="28"/>
          <w:szCs w:val="28"/>
        </w:rPr>
        <w:t>и образовательного пространства.</w:t>
      </w:r>
    </w:p>
    <w:p w:rsidR="00AB1197" w:rsidRPr="004842BE" w:rsidRDefault="00287E36" w:rsidP="00F17883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9B6EED">
        <w:rPr>
          <w:color w:val="auto"/>
          <w:sz w:val="28"/>
          <w:szCs w:val="28"/>
        </w:rPr>
        <w:t>Сетевое взаимодействие  Центра</w:t>
      </w:r>
      <w:r w:rsidR="00F25FDF" w:rsidRPr="009B6EED">
        <w:rPr>
          <w:color w:val="auto"/>
          <w:sz w:val="28"/>
          <w:szCs w:val="28"/>
        </w:rPr>
        <w:t>,</w:t>
      </w:r>
      <w:r w:rsidRPr="009B6EED">
        <w:rPr>
          <w:color w:val="auto"/>
          <w:sz w:val="28"/>
          <w:szCs w:val="28"/>
        </w:rPr>
        <w:t xml:space="preserve"> способств</w:t>
      </w:r>
      <w:r w:rsidR="00D730A0" w:rsidRPr="009B6EED">
        <w:rPr>
          <w:color w:val="auto"/>
          <w:sz w:val="28"/>
          <w:szCs w:val="28"/>
        </w:rPr>
        <w:t>ующее</w:t>
      </w:r>
      <w:r w:rsidRPr="009B6EED">
        <w:rPr>
          <w:color w:val="auto"/>
          <w:sz w:val="28"/>
          <w:szCs w:val="28"/>
        </w:rPr>
        <w:t xml:space="preserve"> повышению имиджа</w:t>
      </w:r>
      <w:r w:rsidR="00E53F21" w:rsidRPr="009B6EED">
        <w:rPr>
          <w:color w:val="auto"/>
          <w:sz w:val="28"/>
          <w:szCs w:val="28"/>
        </w:rPr>
        <w:t xml:space="preserve"> ЦВР «Поиск», показ</w:t>
      </w:r>
      <w:r w:rsidR="00286444">
        <w:rPr>
          <w:color w:val="auto"/>
          <w:sz w:val="28"/>
          <w:szCs w:val="28"/>
        </w:rPr>
        <w:t>ало</w:t>
      </w:r>
      <w:r w:rsidR="00E53F21" w:rsidRPr="009B6EED">
        <w:rPr>
          <w:color w:val="auto"/>
          <w:sz w:val="28"/>
          <w:szCs w:val="28"/>
        </w:rPr>
        <w:t xml:space="preserve">, что все участники образовательного учреждения </w:t>
      </w:r>
      <w:r w:rsidR="00F25FDF" w:rsidRPr="009B6EED">
        <w:rPr>
          <w:color w:val="auto"/>
          <w:sz w:val="28"/>
          <w:szCs w:val="28"/>
        </w:rPr>
        <w:t>являлись</w:t>
      </w:r>
      <w:r w:rsidR="00E53F21" w:rsidRPr="009B6EED">
        <w:rPr>
          <w:sz w:val="28"/>
          <w:szCs w:val="28"/>
          <w:shd w:val="clear" w:color="auto" w:fill="FFFFFF"/>
        </w:rPr>
        <w:t>создател</w:t>
      </w:r>
      <w:r w:rsidR="00F25FDF" w:rsidRPr="009B6EED">
        <w:rPr>
          <w:sz w:val="28"/>
          <w:szCs w:val="28"/>
          <w:shd w:val="clear" w:color="auto" w:fill="FFFFFF"/>
        </w:rPr>
        <w:t>ям</w:t>
      </w:r>
      <w:r w:rsidR="00E53F21" w:rsidRPr="009B6EED">
        <w:rPr>
          <w:sz w:val="28"/>
          <w:szCs w:val="28"/>
          <w:shd w:val="clear" w:color="auto" w:fill="FFFFFF"/>
        </w:rPr>
        <w:t>и комфортной развивающей среды учреждения.</w:t>
      </w:r>
      <w:r w:rsidR="004842BE">
        <w:rPr>
          <w:sz w:val="28"/>
          <w:szCs w:val="28"/>
        </w:rPr>
        <w:t xml:space="preserve"> За прошедший учебный год у ЦВР «Поиск» появилось 4 новых социальных партнера; </w:t>
      </w:r>
    </w:p>
    <w:p w:rsidR="004842BE" w:rsidRPr="004842BE" w:rsidRDefault="004842BE" w:rsidP="00F17883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Педагогический коллектив расширился на 7%, прирост молодых специалистов составил 12% от общего числа педагогов; </w:t>
      </w:r>
    </w:p>
    <w:p w:rsidR="004842BE" w:rsidRPr="00AB55D9" w:rsidRDefault="004842BE" w:rsidP="00F17883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Вовлечение педагогических кадров в </w:t>
      </w:r>
      <w:r w:rsidR="00615C57">
        <w:rPr>
          <w:sz w:val="28"/>
          <w:szCs w:val="28"/>
        </w:rPr>
        <w:t xml:space="preserve">программу наставничества учреждения повысился от 81% молодых педагогов до 92%, и </w:t>
      </w:r>
      <w:r w:rsidR="00AB55D9">
        <w:rPr>
          <w:sz w:val="28"/>
          <w:szCs w:val="28"/>
        </w:rPr>
        <w:t xml:space="preserve">от 22% опытных специалистов до 38%; </w:t>
      </w:r>
    </w:p>
    <w:p w:rsidR="00637445" w:rsidRDefault="00AB55D9" w:rsidP="00637445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Количес</w:t>
      </w:r>
      <w:r w:rsidR="00637445">
        <w:rPr>
          <w:color w:val="auto"/>
          <w:sz w:val="28"/>
          <w:szCs w:val="28"/>
        </w:rPr>
        <w:t>тво объединений увеличилось на 5</w:t>
      </w:r>
      <w:r>
        <w:rPr>
          <w:color w:val="auto"/>
          <w:sz w:val="28"/>
          <w:szCs w:val="28"/>
        </w:rPr>
        <w:t>, благодаря приходу новых педагогов в коллектив, были открыты: спортивное объединение «</w:t>
      </w:r>
      <w:proofErr w:type="spellStart"/>
      <w:r>
        <w:rPr>
          <w:color w:val="auto"/>
          <w:sz w:val="28"/>
          <w:szCs w:val="28"/>
        </w:rPr>
        <w:t>Тхеквондо</w:t>
      </w:r>
      <w:proofErr w:type="spellEnd"/>
      <w:r>
        <w:rPr>
          <w:color w:val="auto"/>
          <w:sz w:val="28"/>
          <w:szCs w:val="28"/>
        </w:rPr>
        <w:t>»</w:t>
      </w:r>
      <w:r w:rsidR="00332013">
        <w:rPr>
          <w:color w:val="auto"/>
          <w:sz w:val="28"/>
          <w:szCs w:val="28"/>
        </w:rPr>
        <w:t>, танцевальное объединение «</w:t>
      </w:r>
      <w:proofErr w:type="spellStart"/>
      <w:r w:rsidR="00332013">
        <w:rPr>
          <w:color w:val="auto"/>
          <w:sz w:val="28"/>
          <w:szCs w:val="28"/>
        </w:rPr>
        <w:t>Юмус</w:t>
      </w:r>
      <w:proofErr w:type="spellEnd"/>
      <w:r w:rsidR="00332013">
        <w:rPr>
          <w:color w:val="auto"/>
          <w:sz w:val="28"/>
          <w:szCs w:val="28"/>
        </w:rPr>
        <w:t>», естественнонаучное объединение «Считалочка. Ментальная арифметика», объединение «Детский танец»</w:t>
      </w:r>
      <w:r w:rsidR="00637445">
        <w:rPr>
          <w:color w:val="auto"/>
          <w:sz w:val="28"/>
          <w:szCs w:val="28"/>
        </w:rPr>
        <w:t>, техническое объединение «</w:t>
      </w:r>
      <w:r w:rsidR="00253B0E">
        <w:rPr>
          <w:color w:val="auto"/>
          <w:sz w:val="28"/>
          <w:szCs w:val="28"/>
        </w:rPr>
        <w:t>Школа дизайна</w:t>
      </w:r>
      <w:r w:rsidR="00637445">
        <w:rPr>
          <w:color w:val="auto"/>
          <w:sz w:val="28"/>
          <w:szCs w:val="28"/>
        </w:rPr>
        <w:t xml:space="preserve">», по каждому была разработана программа, создан бренд коллектива.  </w:t>
      </w:r>
    </w:p>
    <w:p w:rsidR="002C0E0A" w:rsidRPr="00637445" w:rsidRDefault="00A0693D" w:rsidP="00334C6D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637445">
        <w:rPr>
          <w:sz w:val="28"/>
          <w:szCs w:val="28"/>
        </w:rPr>
        <w:t xml:space="preserve">Обновление программ, реализуемых в ЦВР «Поиск» происходит  ежегодно. </w:t>
      </w:r>
      <w:r w:rsidR="00334C6D" w:rsidRPr="00637445">
        <w:rPr>
          <w:sz w:val="28"/>
          <w:szCs w:val="28"/>
        </w:rPr>
        <w:t>П</w:t>
      </w:r>
      <w:r w:rsidR="007F4E2B" w:rsidRPr="00637445">
        <w:rPr>
          <w:sz w:val="28"/>
          <w:szCs w:val="28"/>
        </w:rPr>
        <w:t>рограммн</w:t>
      </w:r>
      <w:r w:rsidR="0079778A" w:rsidRPr="00637445">
        <w:rPr>
          <w:sz w:val="28"/>
          <w:szCs w:val="28"/>
        </w:rPr>
        <w:t>ый фонд</w:t>
      </w:r>
      <w:r w:rsidR="00334C6D" w:rsidRPr="00637445">
        <w:rPr>
          <w:sz w:val="28"/>
          <w:szCs w:val="28"/>
        </w:rPr>
        <w:t xml:space="preserve"> </w:t>
      </w:r>
      <w:r w:rsidR="00637445" w:rsidRPr="00637445">
        <w:rPr>
          <w:sz w:val="28"/>
          <w:szCs w:val="28"/>
        </w:rPr>
        <w:t xml:space="preserve">в данном учебном </w:t>
      </w:r>
      <w:r w:rsidR="00334C6D" w:rsidRPr="00637445">
        <w:rPr>
          <w:sz w:val="28"/>
          <w:szCs w:val="28"/>
        </w:rPr>
        <w:t xml:space="preserve"> году</w:t>
      </w:r>
      <w:r w:rsidR="00637445" w:rsidRPr="00637445">
        <w:rPr>
          <w:sz w:val="28"/>
          <w:szCs w:val="28"/>
        </w:rPr>
        <w:t xml:space="preserve"> </w:t>
      </w:r>
      <w:r w:rsidR="0079778A" w:rsidRPr="00637445">
        <w:rPr>
          <w:sz w:val="28"/>
          <w:szCs w:val="28"/>
        </w:rPr>
        <w:t>обновился</w:t>
      </w:r>
      <w:r w:rsidR="00637445" w:rsidRPr="00637445">
        <w:rPr>
          <w:sz w:val="28"/>
          <w:szCs w:val="28"/>
        </w:rPr>
        <w:t xml:space="preserve"> на 18</w:t>
      </w:r>
      <w:r w:rsidR="00551996" w:rsidRPr="00637445">
        <w:rPr>
          <w:sz w:val="28"/>
          <w:szCs w:val="28"/>
        </w:rPr>
        <w:t xml:space="preserve">%  </w:t>
      </w:r>
      <w:r w:rsidR="003214E9" w:rsidRPr="00637445">
        <w:rPr>
          <w:sz w:val="28"/>
          <w:szCs w:val="28"/>
        </w:rPr>
        <w:t xml:space="preserve">от общего количества программ </w:t>
      </w:r>
      <w:r w:rsidR="007F4E2B" w:rsidRPr="00637445">
        <w:rPr>
          <w:sz w:val="28"/>
          <w:szCs w:val="28"/>
        </w:rPr>
        <w:t>за счет открытия новых объединений</w:t>
      </w:r>
      <w:r w:rsidR="00637445">
        <w:rPr>
          <w:sz w:val="28"/>
          <w:szCs w:val="28"/>
        </w:rPr>
        <w:t xml:space="preserve">, разработки последовательных по степени подготовки учащихся, программ для уже существующих коллективов. </w:t>
      </w:r>
    </w:p>
    <w:p w:rsidR="00062C78" w:rsidRDefault="00062C78" w:rsidP="00334C6D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62C78">
        <w:rPr>
          <w:sz w:val="28"/>
          <w:szCs w:val="28"/>
        </w:rPr>
        <w:t>Продолжено совершенствование</w:t>
      </w:r>
      <w:r w:rsidR="003214E9" w:rsidRPr="00062C78">
        <w:rPr>
          <w:sz w:val="28"/>
          <w:szCs w:val="28"/>
        </w:rPr>
        <w:t xml:space="preserve"> программ дистанционного обучения</w:t>
      </w:r>
      <w:r w:rsidRPr="00062C78">
        <w:rPr>
          <w:sz w:val="28"/>
          <w:szCs w:val="28"/>
        </w:rPr>
        <w:t xml:space="preserve"> (компонента)</w:t>
      </w:r>
      <w:r w:rsidR="0079778A" w:rsidRPr="00062C78">
        <w:rPr>
          <w:sz w:val="28"/>
          <w:szCs w:val="28"/>
        </w:rPr>
        <w:t xml:space="preserve">. </w:t>
      </w:r>
    </w:p>
    <w:p w:rsidR="00062C78" w:rsidRDefault="00062C78" w:rsidP="00334C6D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Улучшена материально-техническая база: открыто после капитального ремонта здание театра танца «Самарка», реконструирован кабинет №6 из недействующей столовой в танцевальный класс, произведен ремонт средствами учреждения, состоялась замена всех оконных блоков с </w:t>
      </w:r>
      <w:r>
        <w:rPr>
          <w:sz w:val="28"/>
          <w:szCs w:val="28"/>
        </w:rPr>
        <w:lastRenderedPageBreak/>
        <w:t xml:space="preserve">помощью финансирования Департамента образования, произведен косметический ремонт двух клубов по месту жительства. </w:t>
      </w:r>
    </w:p>
    <w:p w:rsidR="00230B9B" w:rsidRPr="00062C78" w:rsidRDefault="00230B9B" w:rsidP="00334C6D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62C78">
        <w:rPr>
          <w:sz w:val="28"/>
          <w:szCs w:val="28"/>
        </w:rPr>
        <w:t>Наблюдается рост количественных и качественных показателей участия обучающихся в</w:t>
      </w:r>
      <w:r w:rsidR="0054755F" w:rsidRPr="00062C78">
        <w:rPr>
          <w:sz w:val="28"/>
          <w:szCs w:val="28"/>
        </w:rPr>
        <w:t xml:space="preserve"> мероприятиях различного уровня.</w:t>
      </w:r>
    </w:p>
    <w:p w:rsidR="00E034FC" w:rsidRPr="00135926" w:rsidRDefault="00E034FC" w:rsidP="00E034FC">
      <w:pPr>
        <w:pStyle w:val="a3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92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учащихся – победителей  и  призеров фестивалей,  к</w:t>
      </w:r>
      <w:r w:rsidR="00E23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онкурсов,  конференций     (2022 </w:t>
      </w:r>
      <w:r w:rsidRPr="00135926">
        <w:rPr>
          <w:rFonts w:ascii="Times New Roman" w:hAnsi="Times New Roman" w:cs="Times New Roman"/>
          <w:color w:val="000000" w:themeColor="text1"/>
          <w:sz w:val="28"/>
          <w:szCs w:val="28"/>
        </w:rPr>
        <w:t>г.)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59"/>
        <w:gridCol w:w="1559"/>
        <w:gridCol w:w="1701"/>
        <w:gridCol w:w="1418"/>
        <w:gridCol w:w="1559"/>
        <w:gridCol w:w="1276"/>
      </w:tblGrid>
      <w:tr w:rsidR="00E034FC" w:rsidRPr="006936B1" w:rsidTr="00687EC0">
        <w:trPr>
          <w:jc w:val="center"/>
        </w:trPr>
        <w:tc>
          <w:tcPr>
            <w:tcW w:w="959" w:type="dxa"/>
            <w:vMerge w:val="restart"/>
          </w:tcPr>
          <w:p w:rsidR="00E034FC" w:rsidRPr="00D02F05" w:rsidRDefault="00E034FC" w:rsidP="0013252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r w:rsidR="009D6D44"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 </w:t>
            </w:r>
            <w:proofErr w:type="spellStart"/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072" w:type="dxa"/>
            <w:gridSpan w:val="6"/>
          </w:tcPr>
          <w:p w:rsidR="00E034FC" w:rsidRPr="00D02F05" w:rsidRDefault="00E034FC" w:rsidP="0013252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 участия</w:t>
            </w:r>
          </w:p>
        </w:tc>
      </w:tr>
      <w:tr w:rsidR="009D6D44" w:rsidRPr="006936B1" w:rsidTr="00687EC0">
        <w:trPr>
          <w:jc w:val="center"/>
        </w:trPr>
        <w:tc>
          <w:tcPr>
            <w:tcW w:w="959" w:type="dxa"/>
            <w:vMerge/>
          </w:tcPr>
          <w:p w:rsidR="00E034FC" w:rsidRPr="00D02F05" w:rsidRDefault="00E034FC" w:rsidP="0013252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4FC" w:rsidRPr="00D02F05" w:rsidRDefault="00E034FC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1559" w:type="dxa"/>
          </w:tcPr>
          <w:p w:rsidR="00E034FC" w:rsidRPr="00D02F05" w:rsidRDefault="00E034FC" w:rsidP="0013252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 </w:t>
            </w:r>
          </w:p>
        </w:tc>
        <w:tc>
          <w:tcPr>
            <w:tcW w:w="1701" w:type="dxa"/>
          </w:tcPr>
          <w:p w:rsidR="00E034FC" w:rsidRPr="00D02F05" w:rsidRDefault="00E034FC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Межрегиональный  </w:t>
            </w:r>
          </w:p>
        </w:tc>
        <w:tc>
          <w:tcPr>
            <w:tcW w:w="1418" w:type="dxa"/>
          </w:tcPr>
          <w:p w:rsidR="00E034FC" w:rsidRPr="00D02F05" w:rsidRDefault="00E034FC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</w:p>
        </w:tc>
        <w:tc>
          <w:tcPr>
            <w:tcW w:w="1559" w:type="dxa"/>
          </w:tcPr>
          <w:p w:rsidR="00E034FC" w:rsidRPr="00D02F05" w:rsidRDefault="00E034FC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 </w:t>
            </w:r>
          </w:p>
        </w:tc>
        <w:tc>
          <w:tcPr>
            <w:tcW w:w="1276" w:type="dxa"/>
          </w:tcPr>
          <w:p w:rsidR="00E034FC" w:rsidRPr="00D02F05" w:rsidRDefault="00E034FC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</w:t>
            </w:r>
          </w:p>
        </w:tc>
      </w:tr>
      <w:tr w:rsidR="009D6D44" w:rsidRPr="006936B1" w:rsidTr="00687EC0">
        <w:trPr>
          <w:jc w:val="center"/>
        </w:trPr>
        <w:tc>
          <w:tcPr>
            <w:tcW w:w="959" w:type="dxa"/>
          </w:tcPr>
          <w:p w:rsidR="00E034FC" w:rsidRPr="00D02F05" w:rsidRDefault="00E034FC" w:rsidP="001325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 688</w:t>
            </w:r>
          </w:p>
        </w:tc>
        <w:tc>
          <w:tcPr>
            <w:tcW w:w="1559" w:type="dxa"/>
          </w:tcPr>
          <w:p w:rsidR="00E034FC" w:rsidRPr="00D02F05" w:rsidRDefault="00E034FC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</w:t>
            </w:r>
          </w:p>
        </w:tc>
        <w:tc>
          <w:tcPr>
            <w:tcW w:w="1559" w:type="dxa"/>
          </w:tcPr>
          <w:p w:rsidR="00E034FC" w:rsidRPr="00D02F05" w:rsidRDefault="00E034FC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034FC" w:rsidRPr="00D02F05" w:rsidRDefault="00E034FC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034FC" w:rsidRPr="00D02F05" w:rsidRDefault="00E034FC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E034FC" w:rsidRPr="00D02F05" w:rsidRDefault="00E034FC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:rsidR="00E034FC" w:rsidRPr="00D02F05" w:rsidRDefault="00E034FC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</w:tbl>
    <w:p w:rsidR="00D02F05" w:rsidRDefault="00D02F05" w:rsidP="00D02F05">
      <w:pPr>
        <w:pStyle w:val="Default"/>
        <w:spacing w:line="276" w:lineRule="auto"/>
        <w:jc w:val="both"/>
        <w:rPr>
          <w:sz w:val="28"/>
          <w:szCs w:val="28"/>
        </w:rPr>
      </w:pPr>
    </w:p>
    <w:p w:rsidR="0054755F" w:rsidRPr="00722A60" w:rsidRDefault="002173CC" w:rsidP="00D02F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22A60">
        <w:rPr>
          <w:sz w:val="28"/>
          <w:szCs w:val="28"/>
        </w:rPr>
        <w:t xml:space="preserve">Доля участвующих в соревновательных мероприятиях различного уровня (не снижая качественного показателя) </w:t>
      </w:r>
      <w:r w:rsidR="00722A60" w:rsidRPr="00722A60">
        <w:rPr>
          <w:sz w:val="28"/>
          <w:szCs w:val="28"/>
        </w:rPr>
        <w:t>составила</w:t>
      </w:r>
      <w:r w:rsidR="00F129B3" w:rsidRPr="00722A60">
        <w:rPr>
          <w:sz w:val="28"/>
          <w:szCs w:val="28"/>
        </w:rPr>
        <w:t>33</w:t>
      </w:r>
      <w:r w:rsidRPr="00722A60">
        <w:rPr>
          <w:sz w:val="28"/>
          <w:szCs w:val="28"/>
        </w:rPr>
        <w:t>%.</w:t>
      </w:r>
    </w:p>
    <w:p w:rsidR="00722A60" w:rsidRDefault="00722A60" w:rsidP="00722A60">
      <w:pPr>
        <w:pStyle w:val="Default"/>
        <w:spacing w:line="276" w:lineRule="auto"/>
        <w:ind w:left="720"/>
        <w:jc w:val="both"/>
      </w:pPr>
    </w:p>
    <w:p w:rsidR="00AB767E" w:rsidRPr="00AB767E" w:rsidRDefault="00AB767E" w:rsidP="005475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767E">
        <w:rPr>
          <w:rFonts w:ascii="Times New Roman" w:hAnsi="Times New Roman" w:cs="Times New Roman"/>
          <w:sz w:val="28"/>
          <w:szCs w:val="28"/>
        </w:rPr>
        <w:t>Количество  массовых  мероприятий,  организован</w:t>
      </w:r>
      <w:r w:rsidR="00E2378D">
        <w:rPr>
          <w:rFonts w:ascii="Times New Roman" w:hAnsi="Times New Roman" w:cs="Times New Roman"/>
          <w:sz w:val="28"/>
          <w:szCs w:val="28"/>
        </w:rPr>
        <w:t xml:space="preserve">ных  МБУ  ДО  ЦВР  «Поиск» (2022 </w:t>
      </w:r>
      <w:r w:rsidRPr="00AB767E">
        <w:rPr>
          <w:rFonts w:ascii="Times New Roman" w:hAnsi="Times New Roman" w:cs="Times New Roman"/>
          <w:sz w:val="28"/>
          <w:szCs w:val="28"/>
        </w:rPr>
        <w:t xml:space="preserve">г.) </w:t>
      </w:r>
    </w:p>
    <w:tbl>
      <w:tblPr>
        <w:tblW w:w="10173" w:type="dxa"/>
        <w:jc w:val="center"/>
        <w:tblLayout w:type="fixed"/>
        <w:tblLook w:val="04A0"/>
      </w:tblPr>
      <w:tblGrid>
        <w:gridCol w:w="1384"/>
        <w:gridCol w:w="1418"/>
        <w:gridCol w:w="1559"/>
        <w:gridCol w:w="1701"/>
        <w:gridCol w:w="1417"/>
        <w:gridCol w:w="1577"/>
        <w:gridCol w:w="1117"/>
      </w:tblGrid>
      <w:tr w:rsidR="00AB767E" w:rsidRPr="00687EC0" w:rsidTr="00687EC0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687E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687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AB767E" w:rsidRPr="00687EC0" w:rsidRDefault="00AB767E" w:rsidP="00687E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687E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687EC0" w:rsidRPr="00687EC0" w:rsidTr="00687EC0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13252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687E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Муниципальный 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687E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687E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Межрегиональный 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687E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AB767E" w:rsidRPr="00687EC0" w:rsidRDefault="00AB767E" w:rsidP="00687E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687E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Международный  уровень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687E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</w:tr>
      <w:tr w:rsidR="00687EC0" w:rsidRPr="00687EC0" w:rsidTr="00687EC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1325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Всего: 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687E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1325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1325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1325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1325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1325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871E0" w:rsidRPr="00E2378D" w:rsidRDefault="00A871E0" w:rsidP="00E23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78C" w:rsidRDefault="00851FB7" w:rsidP="00C4387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6D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253B0E">
        <w:rPr>
          <w:rFonts w:ascii="Times New Roman" w:hAnsi="Times New Roman" w:cs="Times New Roman"/>
          <w:sz w:val="28"/>
          <w:szCs w:val="28"/>
        </w:rPr>
        <w:t>пять</w:t>
      </w:r>
      <w:r w:rsidRPr="007A076D">
        <w:rPr>
          <w:rFonts w:ascii="Times New Roman" w:hAnsi="Times New Roman" w:cs="Times New Roman"/>
          <w:sz w:val="28"/>
          <w:szCs w:val="28"/>
        </w:rPr>
        <w:t xml:space="preserve"> целевы</w:t>
      </w:r>
      <w:r w:rsidR="00C4387F">
        <w:rPr>
          <w:rFonts w:ascii="Times New Roman" w:hAnsi="Times New Roman" w:cs="Times New Roman"/>
          <w:sz w:val="28"/>
          <w:szCs w:val="28"/>
        </w:rPr>
        <w:t>х</w:t>
      </w:r>
      <w:r w:rsidR="00253B0E">
        <w:rPr>
          <w:rFonts w:ascii="Times New Roman" w:hAnsi="Times New Roman" w:cs="Times New Roman"/>
          <w:sz w:val="28"/>
          <w:szCs w:val="28"/>
        </w:rPr>
        <w:t xml:space="preserve"> программ (12% от общего количества): </w:t>
      </w:r>
      <w:r w:rsidR="00BB6AB7" w:rsidRPr="007A076D">
        <w:rPr>
          <w:rFonts w:ascii="Times New Roman" w:hAnsi="Times New Roman" w:cs="Times New Roman"/>
          <w:sz w:val="28"/>
          <w:szCs w:val="28"/>
        </w:rPr>
        <w:t>«Народный танец</w:t>
      </w:r>
      <w:r w:rsidR="005F2355" w:rsidRPr="007A076D">
        <w:rPr>
          <w:rFonts w:ascii="Times New Roman" w:hAnsi="Times New Roman" w:cs="Times New Roman"/>
          <w:sz w:val="28"/>
          <w:szCs w:val="28"/>
        </w:rPr>
        <w:t xml:space="preserve"> – духовная основа личности</w:t>
      </w:r>
      <w:r w:rsidR="00BB6AB7" w:rsidRPr="007A076D">
        <w:rPr>
          <w:rFonts w:ascii="Times New Roman" w:hAnsi="Times New Roman" w:cs="Times New Roman"/>
          <w:sz w:val="28"/>
          <w:szCs w:val="28"/>
        </w:rPr>
        <w:t>»</w:t>
      </w:r>
      <w:r w:rsidR="000A2328" w:rsidRPr="007A076D">
        <w:rPr>
          <w:rFonts w:ascii="Times New Roman" w:hAnsi="Times New Roman" w:cs="Times New Roman"/>
          <w:sz w:val="28"/>
          <w:szCs w:val="28"/>
        </w:rPr>
        <w:t xml:space="preserve">, </w:t>
      </w:r>
      <w:r w:rsidR="00BB6AB7" w:rsidRPr="007A076D">
        <w:rPr>
          <w:rFonts w:ascii="Times New Roman" w:hAnsi="Times New Roman" w:cs="Times New Roman"/>
          <w:sz w:val="28"/>
          <w:szCs w:val="28"/>
        </w:rPr>
        <w:t>«</w:t>
      </w:r>
      <w:r w:rsidR="00253B0E">
        <w:rPr>
          <w:rFonts w:ascii="Times New Roman" w:hAnsi="Times New Roman" w:cs="Times New Roman"/>
          <w:sz w:val="28"/>
          <w:szCs w:val="28"/>
        </w:rPr>
        <w:t>Песочные ладошки</w:t>
      </w:r>
      <w:r w:rsidR="00BB6AB7" w:rsidRPr="007A076D">
        <w:rPr>
          <w:rFonts w:ascii="Times New Roman" w:hAnsi="Times New Roman" w:cs="Times New Roman"/>
          <w:sz w:val="28"/>
          <w:szCs w:val="28"/>
        </w:rPr>
        <w:t>»</w:t>
      </w:r>
      <w:r w:rsidR="000A2328" w:rsidRPr="007A076D">
        <w:rPr>
          <w:rFonts w:ascii="Times New Roman" w:hAnsi="Times New Roman" w:cs="Times New Roman"/>
          <w:sz w:val="28"/>
          <w:szCs w:val="28"/>
        </w:rPr>
        <w:t>, «</w:t>
      </w:r>
      <w:r w:rsidR="00253B0E">
        <w:rPr>
          <w:rFonts w:ascii="Times New Roman" w:hAnsi="Times New Roman" w:cs="Times New Roman"/>
          <w:sz w:val="28"/>
          <w:szCs w:val="28"/>
        </w:rPr>
        <w:t>Ансамбль бального танца «Лидия</w:t>
      </w:r>
      <w:r w:rsidR="000A2328" w:rsidRPr="007A076D">
        <w:rPr>
          <w:rFonts w:ascii="Times New Roman" w:hAnsi="Times New Roman" w:cs="Times New Roman"/>
          <w:sz w:val="28"/>
          <w:szCs w:val="28"/>
        </w:rPr>
        <w:t>»</w:t>
      </w:r>
      <w:r w:rsidRPr="007A076D">
        <w:rPr>
          <w:rFonts w:ascii="Times New Roman" w:hAnsi="Times New Roman" w:cs="Times New Roman"/>
          <w:sz w:val="28"/>
          <w:szCs w:val="28"/>
        </w:rPr>
        <w:t>,</w:t>
      </w:r>
      <w:r w:rsidR="00253B0E">
        <w:rPr>
          <w:rFonts w:ascii="Times New Roman" w:hAnsi="Times New Roman" w:cs="Times New Roman"/>
          <w:sz w:val="28"/>
          <w:szCs w:val="28"/>
        </w:rPr>
        <w:t xml:space="preserve"> «В поисках кадра», «Школа дизайна» </w:t>
      </w:r>
      <w:r w:rsidRPr="007A076D">
        <w:rPr>
          <w:rFonts w:ascii="Times New Roman" w:hAnsi="Times New Roman" w:cs="Times New Roman"/>
          <w:sz w:val="28"/>
          <w:szCs w:val="28"/>
        </w:rPr>
        <w:t xml:space="preserve"> с ориентацией </w:t>
      </w:r>
      <w:r w:rsidR="00840D1B" w:rsidRPr="007A076D">
        <w:rPr>
          <w:rFonts w:ascii="Times New Roman" w:hAnsi="Times New Roman" w:cs="Times New Roman"/>
          <w:sz w:val="28"/>
          <w:szCs w:val="28"/>
        </w:rPr>
        <w:t xml:space="preserve">их </w:t>
      </w:r>
      <w:r w:rsidRPr="007A076D">
        <w:rPr>
          <w:rFonts w:ascii="Times New Roman" w:hAnsi="Times New Roman" w:cs="Times New Roman"/>
          <w:sz w:val="28"/>
          <w:szCs w:val="28"/>
        </w:rPr>
        <w:t xml:space="preserve">реализации детьми </w:t>
      </w:r>
      <w:r w:rsidR="00760A65" w:rsidRPr="007A076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proofErr w:type="gramStart"/>
      <w:r w:rsidRPr="007A076D">
        <w:rPr>
          <w:rFonts w:ascii="Times New Roman" w:hAnsi="Times New Roman" w:cs="Times New Roman"/>
          <w:sz w:val="28"/>
          <w:szCs w:val="28"/>
        </w:rPr>
        <w:t>.</w:t>
      </w:r>
      <w:r w:rsidR="00840D1B" w:rsidRPr="007A07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60A65" w:rsidRPr="007A076D">
        <w:rPr>
          <w:rFonts w:ascii="Times New Roman" w:hAnsi="Times New Roman" w:cs="Times New Roman"/>
          <w:sz w:val="28"/>
          <w:szCs w:val="28"/>
        </w:rPr>
        <w:t xml:space="preserve">оличествотаких </w:t>
      </w:r>
      <w:r w:rsidRPr="007A076D">
        <w:rPr>
          <w:rFonts w:ascii="Times New Roman" w:hAnsi="Times New Roman" w:cs="Times New Roman"/>
          <w:sz w:val="28"/>
          <w:szCs w:val="28"/>
        </w:rPr>
        <w:t>обучающихся</w:t>
      </w:r>
      <w:r w:rsidR="00646906">
        <w:rPr>
          <w:rFonts w:ascii="Times New Roman" w:hAnsi="Times New Roman" w:cs="Times New Roman"/>
          <w:sz w:val="28"/>
          <w:szCs w:val="28"/>
        </w:rPr>
        <w:t xml:space="preserve"> в инклюзивных группах</w:t>
      </w:r>
      <w:r w:rsidRPr="007A076D">
        <w:rPr>
          <w:rFonts w:ascii="Times New Roman" w:hAnsi="Times New Roman" w:cs="Times New Roman"/>
          <w:sz w:val="28"/>
          <w:szCs w:val="28"/>
        </w:rPr>
        <w:t>, вовлеченных в реализацию дополнительных и общеразвивающих  общеобразовательных программ</w:t>
      </w:r>
      <w:r w:rsidR="00253B0E">
        <w:rPr>
          <w:rFonts w:ascii="Times New Roman" w:hAnsi="Times New Roman" w:cs="Times New Roman"/>
          <w:sz w:val="28"/>
          <w:szCs w:val="28"/>
        </w:rPr>
        <w:t xml:space="preserve"> составило в 2022-2023</w:t>
      </w:r>
      <w:r w:rsidR="0041378C" w:rsidRPr="007A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8C" w:rsidRPr="007A076D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41378C" w:rsidRPr="007A076D">
        <w:rPr>
          <w:rFonts w:ascii="Times New Roman" w:hAnsi="Times New Roman" w:cs="Times New Roman"/>
          <w:sz w:val="28"/>
          <w:szCs w:val="28"/>
        </w:rPr>
        <w:t xml:space="preserve">. </w:t>
      </w:r>
      <w:r w:rsidR="00253B0E">
        <w:rPr>
          <w:rFonts w:ascii="Times New Roman" w:hAnsi="Times New Roman" w:cs="Times New Roman"/>
          <w:sz w:val="28"/>
          <w:szCs w:val="28"/>
        </w:rPr>
        <w:t>18</w:t>
      </w:r>
      <w:r w:rsidR="0041378C" w:rsidRPr="007A076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53B0E" w:rsidRDefault="00253B0E" w:rsidP="00C4387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Модернизируется работа программы межнационального общения «Самарская горница», традиционная летняя смена «Шире круг» была трансформирована в 2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смены в МАУ Центр «Золотая рыбка» в осенний и зимний период. </w:t>
      </w:r>
    </w:p>
    <w:p w:rsidR="0041378C" w:rsidRPr="00253B0E" w:rsidRDefault="008C21E4" w:rsidP="003743B4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B0E">
        <w:rPr>
          <w:rFonts w:ascii="Times New Roman" w:hAnsi="Times New Roman" w:cs="Times New Roman"/>
          <w:sz w:val="28"/>
          <w:szCs w:val="28"/>
        </w:rPr>
        <w:t>Наблюдалась а</w:t>
      </w:r>
      <w:r w:rsidR="0041378C" w:rsidRPr="00253B0E">
        <w:rPr>
          <w:rFonts w:ascii="Times New Roman" w:hAnsi="Times New Roman" w:cs="Times New Roman"/>
          <w:sz w:val="28"/>
          <w:szCs w:val="28"/>
        </w:rPr>
        <w:t xml:space="preserve">ктивизация деятельности </w:t>
      </w:r>
      <w:r w:rsidRPr="00253B0E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41378C" w:rsidRPr="00253B0E">
        <w:rPr>
          <w:rFonts w:ascii="Times New Roman" w:hAnsi="Times New Roman" w:cs="Times New Roman"/>
          <w:sz w:val="28"/>
          <w:szCs w:val="28"/>
        </w:rPr>
        <w:t xml:space="preserve">в летний </w:t>
      </w:r>
      <w:r w:rsidRPr="00253B0E">
        <w:rPr>
          <w:rFonts w:ascii="Times New Roman" w:hAnsi="Times New Roman" w:cs="Times New Roman"/>
          <w:sz w:val="28"/>
          <w:szCs w:val="28"/>
        </w:rPr>
        <w:t xml:space="preserve">период. </w:t>
      </w:r>
      <w:r w:rsidR="00253B0E">
        <w:rPr>
          <w:rFonts w:ascii="Times New Roman" w:hAnsi="Times New Roman" w:cs="Times New Roman"/>
          <w:sz w:val="28"/>
          <w:szCs w:val="28"/>
        </w:rPr>
        <w:t xml:space="preserve">Была разработана новая летняя </w:t>
      </w:r>
      <w:r w:rsidR="004B0C88">
        <w:rPr>
          <w:rFonts w:ascii="Times New Roman" w:hAnsi="Times New Roman" w:cs="Times New Roman"/>
          <w:sz w:val="28"/>
          <w:szCs w:val="28"/>
        </w:rPr>
        <w:t xml:space="preserve">профильная программа «Школа социального проектирования и юного управленца», создана новая </w:t>
      </w:r>
      <w:proofErr w:type="spellStart"/>
      <w:r w:rsidR="004B0C8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4B0C88">
        <w:rPr>
          <w:rFonts w:ascii="Times New Roman" w:hAnsi="Times New Roman" w:cs="Times New Roman"/>
          <w:sz w:val="28"/>
          <w:szCs w:val="28"/>
        </w:rPr>
        <w:t xml:space="preserve"> смена лагеря дневного пребывания «</w:t>
      </w:r>
      <w:proofErr w:type="spellStart"/>
      <w:r w:rsidR="004B0C88">
        <w:rPr>
          <w:rFonts w:ascii="Times New Roman" w:hAnsi="Times New Roman" w:cs="Times New Roman"/>
          <w:sz w:val="28"/>
          <w:szCs w:val="28"/>
        </w:rPr>
        <w:t>ТВОрчество</w:t>
      </w:r>
      <w:proofErr w:type="spellEnd"/>
      <w:r w:rsidR="004B0C88">
        <w:rPr>
          <w:rFonts w:ascii="Times New Roman" w:hAnsi="Times New Roman" w:cs="Times New Roman"/>
          <w:sz w:val="28"/>
          <w:szCs w:val="28"/>
        </w:rPr>
        <w:t xml:space="preserve">», количество детей в нем повышено с 50 до 80 человек. </w:t>
      </w:r>
    </w:p>
    <w:p w:rsidR="00093CA6" w:rsidRPr="003B0291" w:rsidRDefault="00253B0E" w:rsidP="003743B4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повыше</w:t>
      </w:r>
      <w:r w:rsidR="004B0C88">
        <w:rPr>
          <w:sz w:val="28"/>
          <w:szCs w:val="28"/>
        </w:rPr>
        <w:t xml:space="preserve">но число учащихся учреждения с 2025 человек до 20250. </w:t>
      </w:r>
    </w:p>
    <w:p w:rsidR="004B0C88" w:rsidRDefault="004B0C88" w:rsidP="009F7655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 ЦВР Н.А.Кожевникова заняла 2 место в конкурсе профессионального мастерства «Сердце отдаю детям» в городском этапе, директор учреждения В.Ю.Башкирова заняла 2 место в областном этапе конкурса «Арктур», и 3 место на Всероссийском финале. </w:t>
      </w:r>
      <w:r w:rsidR="00962EEB">
        <w:rPr>
          <w:sz w:val="28"/>
          <w:szCs w:val="28"/>
        </w:rPr>
        <w:t xml:space="preserve">Молодой педагог Гладовская Ю.Д. заняла 1 место в конкурсе проектов «Молодые педагоги Самарскому образованию». </w:t>
      </w:r>
    </w:p>
    <w:p w:rsidR="00C530FC" w:rsidRPr="000219A4" w:rsidRDefault="000219A4" w:rsidP="003743B4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21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мероприятий городского уровня, проводимых учреждением повышено</w:t>
      </w:r>
      <w:proofErr w:type="gramEnd"/>
      <w:r>
        <w:rPr>
          <w:sz w:val="28"/>
          <w:szCs w:val="28"/>
        </w:rPr>
        <w:t xml:space="preserve"> с 9 до 11, на региональном уровне сохранена Региональная педагогическая конференция «Общечеловеческие ценности в поликультурном пространстве». </w:t>
      </w:r>
    </w:p>
    <w:p w:rsidR="00F129B3" w:rsidRPr="00022A2A" w:rsidRDefault="00F129B3" w:rsidP="00DF00B1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22A2A">
        <w:rPr>
          <w:sz w:val="28"/>
          <w:szCs w:val="28"/>
        </w:rPr>
        <w:t xml:space="preserve">Наблюдается </w:t>
      </w:r>
      <w:r w:rsidR="00452727" w:rsidRPr="00022A2A">
        <w:rPr>
          <w:sz w:val="28"/>
          <w:szCs w:val="28"/>
        </w:rPr>
        <w:t>к</w:t>
      </w:r>
      <w:r w:rsidRPr="00022A2A">
        <w:rPr>
          <w:sz w:val="28"/>
          <w:szCs w:val="28"/>
        </w:rPr>
        <w:t>ачественное улучшение условий труда и жизнедеятельности за счет укрепления и развития материально-технической базы учреждения</w:t>
      </w:r>
      <w:r w:rsidR="00022A2A">
        <w:rPr>
          <w:sz w:val="28"/>
          <w:szCs w:val="28"/>
        </w:rPr>
        <w:t xml:space="preserve">: закуплена новая оргтехника на общую сумму 580 000 рублей. </w:t>
      </w:r>
    </w:p>
    <w:p w:rsidR="002C0E0A" w:rsidRPr="00FE2901" w:rsidRDefault="00DF00B1" w:rsidP="00DF00B1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22A2A">
        <w:rPr>
          <w:color w:val="auto"/>
          <w:sz w:val="28"/>
          <w:szCs w:val="28"/>
        </w:rPr>
        <w:t>Муниципальное  задание выполнено в полном объеме.</w:t>
      </w:r>
    </w:p>
    <w:p w:rsidR="00FE2901" w:rsidRPr="00DF00B1" w:rsidRDefault="00FE2901" w:rsidP="00DF00B1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Учреждению присвоен статус Региональной инновационной площадки на период до 2026 года. </w:t>
      </w:r>
    </w:p>
    <w:p w:rsidR="00F520CC" w:rsidRPr="00DF00B1" w:rsidRDefault="00F520CC" w:rsidP="0069124A">
      <w:pPr>
        <w:rPr>
          <w:sz w:val="28"/>
          <w:szCs w:val="28"/>
        </w:rPr>
      </w:pPr>
      <w:bookmarkStart w:id="0" w:name="_GoBack"/>
      <w:bookmarkEnd w:id="0"/>
    </w:p>
    <w:sectPr w:rsidR="00F520CC" w:rsidRPr="00DF00B1" w:rsidSect="007031E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26D"/>
    <w:multiLevelType w:val="hybridMultilevel"/>
    <w:tmpl w:val="91B6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E5B04"/>
    <w:multiLevelType w:val="hybridMultilevel"/>
    <w:tmpl w:val="1412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B002D"/>
    <w:multiLevelType w:val="hybridMultilevel"/>
    <w:tmpl w:val="E95C0B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206E7D"/>
    <w:multiLevelType w:val="hybridMultilevel"/>
    <w:tmpl w:val="EFA407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9F227B"/>
    <w:multiLevelType w:val="hybridMultilevel"/>
    <w:tmpl w:val="E6A60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A6A2F"/>
    <w:multiLevelType w:val="hybridMultilevel"/>
    <w:tmpl w:val="A1A8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62900"/>
    <w:multiLevelType w:val="hybridMultilevel"/>
    <w:tmpl w:val="583EBE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993291"/>
    <w:multiLevelType w:val="hybridMultilevel"/>
    <w:tmpl w:val="7A464F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EA2489"/>
    <w:multiLevelType w:val="hybridMultilevel"/>
    <w:tmpl w:val="A41A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661"/>
    <w:rsid w:val="000219A4"/>
    <w:rsid w:val="00022A2A"/>
    <w:rsid w:val="00032F16"/>
    <w:rsid w:val="00062C78"/>
    <w:rsid w:val="00093CA6"/>
    <w:rsid w:val="000948A9"/>
    <w:rsid w:val="000A2328"/>
    <w:rsid w:val="000E1636"/>
    <w:rsid w:val="001232EB"/>
    <w:rsid w:val="00135926"/>
    <w:rsid w:val="001A199B"/>
    <w:rsid w:val="001A3BFE"/>
    <w:rsid w:val="001D6EA5"/>
    <w:rsid w:val="002173CC"/>
    <w:rsid w:val="00226204"/>
    <w:rsid w:val="00226B35"/>
    <w:rsid w:val="00230B9B"/>
    <w:rsid w:val="00242E68"/>
    <w:rsid w:val="00253B0E"/>
    <w:rsid w:val="002633C1"/>
    <w:rsid w:val="002811AA"/>
    <w:rsid w:val="00286444"/>
    <w:rsid w:val="00287E36"/>
    <w:rsid w:val="002C0E0A"/>
    <w:rsid w:val="003214E9"/>
    <w:rsid w:val="00332013"/>
    <w:rsid w:val="00334C6D"/>
    <w:rsid w:val="0036747C"/>
    <w:rsid w:val="003743B4"/>
    <w:rsid w:val="003B0291"/>
    <w:rsid w:val="003E0C33"/>
    <w:rsid w:val="003F5D0E"/>
    <w:rsid w:val="0041263C"/>
    <w:rsid w:val="0041378C"/>
    <w:rsid w:val="004236C4"/>
    <w:rsid w:val="00452727"/>
    <w:rsid w:val="004842BE"/>
    <w:rsid w:val="004B0C88"/>
    <w:rsid w:val="004B5CDC"/>
    <w:rsid w:val="004E586F"/>
    <w:rsid w:val="00501D73"/>
    <w:rsid w:val="0054755F"/>
    <w:rsid w:val="00551996"/>
    <w:rsid w:val="0055585E"/>
    <w:rsid w:val="0057645C"/>
    <w:rsid w:val="00580B19"/>
    <w:rsid w:val="005E1D1D"/>
    <w:rsid w:val="005F08AE"/>
    <w:rsid w:val="005F2355"/>
    <w:rsid w:val="00615C57"/>
    <w:rsid w:val="006216F1"/>
    <w:rsid w:val="00637445"/>
    <w:rsid w:val="00645795"/>
    <w:rsid w:val="00646906"/>
    <w:rsid w:val="00687EC0"/>
    <w:rsid w:val="0069124A"/>
    <w:rsid w:val="00693908"/>
    <w:rsid w:val="00697A17"/>
    <w:rsid w:val="006A0D0A"/>
    <w:rsid w:val="006E2820"/>
    <w:rsid w:val="006E29F1"/>
    <w:rsid w:val="007031E1"/>
    <w:rsid w:val="0070720B"/>
    <w:rsid w:val="00722A60"/>
    <w:rsid w:val="00760A65"/>
    <w:rsid w:val="00771568"/>
    <w:rsid w:val="007812AC"/>
    <w:rsid w:val="00790035"/>
    <w:rsid w:val="0079778A"/>
    <w:rsid w:val="007A076D"/>
    <w:rsid w:val="007C024C"/>
    <w:rsid w:val="007F4E2B"/>
    <w:rsid w:val="00804716"/>
    <w:rsid w:val="00840D1B"/>
    <w:rsid w:val="00851FB7"/>
    <w:rsid w:val="008C21E4"/>
    <w:rsid w:val="008D3916"/>
    <w:rsid w:val="008E16D1"/>
    <w:rsid w:val="00962EEB"/>
    <w:rsid w:val="009676F8"/>
    <w:rsid w:val="009735EA"/>
    <w:rsid w:val="009740D2"/>
    <w:rsid w:val="00977501"/>
    <w:rsid w:val="009B6EED"/>
    <w:rsid w:val="009D6D44"/>
    <w:rsid w:val="009E03A9"/>
    <w:rsid w:val="009F4B9A"/>
    <w:rsid w:val="009F7655"/>
    <w:rsid w:val="00A0693D"/>
    <w:rsid w:val="00A327B9"/>
    <w:rsid w:val="00A871E0"/>
    <w:rsid w:val="00AB1197"/>
    <w:rsid w:val="00AB55D9"/>
    <w:rsid w:val="00AB767E"/>
    <w:rsid w:val="00B1353B"/>
    <w:rsid w:val="00B30C01"/>
    <w:rsid w:val="00B93DD1"/>
    <w:rsid w:val="00BB6AB7"/>
    <w:rsid w:val="00BD6945"/>
    <w:rsid w:val="00BE69EA"/>
    <w:rsid w:val="00BF5533"/>
    <w:rsid w:val="00C10794"/>
    <w:rsid w:val="00C4387F"/>
    <w:rsid w:val="00C530FC"/>
    <w:rsid w:val="00CB6EB0"/>
    <w:rsid w:val="00D02F05"/>
    <w:rsid w:val="00D178C5"/>
    <w:rsid w:val="00D730A0"/>
    <w:rsid w:val="00D803B4"/>
    <w:rsid w:val="00D83351"/>
    <w:rsid w:val="00D909F8"/>
    <w:rsid w:val="00D9669A"/>
    <w:rsid w:val="00DF00B1"/>
    <w:rsid w:val="00E034FC"/>
    <w:rsid w:val="00E05661"/>
    <w:rsid w:val="00E07968"/>
    <w:rsid w:val="00E2378D"/>
    <w:rsid w:val="00E53F21"/>
    <w:rsid w:val="00E9298B"/>
    <w:rsid w:val="00E93BB3"/>
    <w:rsid w:val="00F129B3"/>
    <w:rsid w:val="00F17883"/>
    <w:rsid w:val="00F25FDF"/>
    <w:rsid w:val="00F520CC"/>
    <w:rsid w:val="00F732EF"/>
    <w:rsid w:val="00FE2901"/>
    <w:rsid w:val="00FF1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83"/>
    <w:pPr>
      <w:ind w:left="720"/>
      <w:contextualSpacing/>
    </w:pPr>
  </w:style>
  <w:style w:type="paragraph" w:customStyle="1" w:styleId="Default">
    <w:name w:val="Default"/>
    <w:rsid w:val="00691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9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83"/>
    <w:pPr>
      <w:ind w:left="720"/>
      <w:contextualSpacing/>
    </w:pPr>
  </w:style>
  <w:style w:type="paragraph" w:customStyle="1" w:styleId="Default">
    <w:name w:val="Default"/>
    <w:rsid w:val="00691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9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2019-09-10T05:25:00Z</dcterms:created>
  <dcterms:modified xsi:type="dcterms:W3CDTF">2024-12-11T13:40:00Z</dcterms:modified>
</cp:coreProperties>
</file>